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0" w:beforeAutospacing="0" w:after="0" w:afterAutospacing="0"/>
        <w:ind w:left="0" w:right="0" w:firstLine="0"/>
        <w:jc w:val="center"/>
        <w:rPr>
          <w:rFonts w:hint="eastAsia" w:ascii="彩虹黑体" w:hAnsi="彩虹黑体" w:eastAsia="彩虹黑体" w:cs="彩虹黑体"/>
          <w:sz w:val="36"/>
          <w:szCs w:val="36"/>
        </w:rPr>
      </w:pPr>
    </w:p>
    <w:p>
      <w:pPr>
        <w:pStyle w:val="6"/>
        <w:keepNext w:val="0"/>
        <w:keepLines w:val="0"/>
        <w:widowControl/>
        <w:suppressLineNumbers w:val="0"/>
        <w:spacing w:before="0" w:beforeAutospacing="0" w:after="0" w:afterAutospacing="0"/>
        <w:ind w:left="0" w:right="0" w:firstLine="0"/>
        <w:jc w:val="center"/>
        <w:rPr>
          <w:rFonts w:hint="eastAsia" w:ascii="彩虹黑体" w:hAnsi="彩虹黑体" w:eastAsia="彩虹黑体" w:cs="彩虹黑体"/>
          <w:sz w:val="36"/>
          <w:szCs w:val="36"/>
        </w:rPr>
      </w:pPr>
      <w:r>
        <w:rPr>
          <w:rFonts w:hint="eastAsia" w:ascii="彩虹黑体" w:hAnsi="彩虹黑体" w:eastAsia="彩虹黑体" w:cs="彩虹黑体"/>
          <w:sz w:val="36"/>
          <w:szCs w:val="36"/>
        </w:rPr>
        <w:t>厦门市分行</w:t>
      </w:r>
      <w:r>
        <w:rPr>
          <w:rFonts w:hint="eastAsia" w:ascii="彩虹黑体" w:hAnsi="彩虹黑体" w:eastAsia="彩虹黑体" w:cs="彩虹黑体"/>
          <w:sz w:val="36"/>
          <w:szCs w:val="36"/>
          <w:lang w:val="en-US" w:eastAsia="zh-CN"/>
        </w:rPr>
        <w:t>2026年</w:t>
      </w:r>
      <w:r>
        <w:rPr>
          <w:rFonts w:hint="eastAsia" w:ascii="彩虹黑体" w:hAnsi="彩虹黑体" w:eastAsia="彩虹黑体" w:cs="彩虹黑体"/>
          <w:sz w:val="36"/>
          <w:szCs w:val="36"/>
        </w:rPr>
        <w:t>华厦眼科医院集团股份有限公司结算系统优化升级采购项目需求</w:t>
      </w:r>
    </w:p>
    <w:p>
      <w:pPr>
        <w:jc w:val="center"/>
        <w:rPr>
          <w:rFonts w:hint="eastAsia" w:ascii="彩虹粗仿宋" w:hAnsi="彩虹粗仿宋" w:eastAsia="彩虹粗仿宋" w:cs="彩虹粗仿宋"/>
          <w:b/>
          <w:snapToGrid w:val="0"/>
          <w:kern w:val="0"/>
          <w:sz w:val="32"/>
          <w:szCs w:val="32"/>
        </w:rPr>
      </w:pPr>
    </w:p>
    <w:p>
      <w:pPr>
        <w:adjustRightInd w:val="0"/>
        <w:snapToGrid w:val="0"/>
        <w:spacing w:line="560" w:lineRule="atLeast"/>
        <w:ind w:firstLine="643" w:firstLineChars="200"/>
        <w:rPr>
          <w:rFonts w:hint="eastAsia" w:ascii="彩虹粗仿宋" w:hAnsi="彩虹粗仿宋" w:eastAsia="彩虹粗仿宋" w:cs="彩虹粗仿宋"/>
          <w:b/>
          <w:snapToGrid w:val="0"/>
          <w:kern w:val="0"/>
          <w:sz w:val="32"/>
          <w:szCs w:val="32"/>
        </w:rPr>
      </w:pPr>
      <w:r>
        <w:rPr>
          <w:rFonts w:hint="eastAsia" w:ascii="彩虹粗仿宋" w:hAnsi="彩虹粗仿宋" w:eastAsia="彩虹粗仿宋" w:cs="彩虹粗仿宋"/>
          <w:b/>
          <w:snapToGrid w:val="0"/>
          <w:kern w:val="0"/>
          <w:sz w:val="32"/>
          <w:szCs w:val="32"/>
        </w:rPr>
        <w:t>一、服务供应商要求</w:t>
      </w:r>
    </w:p>
    <w:p>
      <w:pPr>
        <w:spacing w:line="560" w:lineRule="exact"/>
        <w:ind w:firstLine="640" w:firstLineChars="200"/>
        <w:rPr>
          <w:rFonts w:hint="default" w:ascii="彩虹粗仿宋" w:hAnsi="彩虹粗仿宋" w:eastAsia="彩虹粗仿宋" w:cs="彩虹粗仿宋"/>
          <w:bCs/>
          <w:sz w:val="32"/>
          <w:szCs w:val="32"/>
          <w:lang w:val="en-US" w:eastAsia="zh-CN"/>
        </w:rPr>
      </w:pPr>
      <w:r>
        <w:rPr>
          <w:rFonts w:hint="eastAsia" w:ascii="彩虹粗仿宋" w:hAnsi="彩虹粗仿宋" w:eastAsia="彩虹粗仿宋" w:cs="彩虹粗仿宋"/>
          <w:bCs/>
          <w:sz w:val="32"/>
          <w:szCs w:val="32"/>
          <w:lang w:val="en-US" w:eastAsia="zh-CN"/>
        </w:rPr>
        <w:t>1.企业必须是在中华人民共和国境内注册的具有独立承担民事责任能力的法人，具有增值税一般纳税人资格，注册资本需在500万元人民币（或等值外币）及以上；</w:t>
      </w:r>
    </w:p>
    <w:p>
      <w:pPr>
        <w:spacing w:line="560" w:lineRule="exact"/>
        <w:ind w:firstLine="640" w:firstLineChars="200"/>
        <w:rPr>
          <w:rFonts w:hint="eastAsia" w:ascii="彩虹粗仿宋" w:hAnsi="彩虹粗仿宋" w:eastAsia="彩虹粗仿宋" w:cs="彩虹粗仿宋"/>
          <w:bCs/>
          <w:sz w:val="32"/>
          <w:szCs w:val="32"/>
          <w:lang w:val="en-US" w:eastAsia="zh-CN"/>
        </w:rPr>
      </w:pPr>
      <w:r>
        <w:rPr>
          <w:rFonts w:hint="eastAsia" w:ascii="彩虹粗仿宋" w:hAnsi="彩虹粗仿宋" w:eastAsia="彩虹粗仿宋" w:cs="彩虹粗仿宋"/>
          <w:bCs/>
          <w:sz w:val="32"/>
          <w:szCs w:val="32"/>
          <w:lang w:val="en-US" w:eastAsia="zh-CN"/>
        </w:rPr>
        <w:t>2.企业经营范围须包含计算机软硬件开发、计算机系统集成等相关业务；</w:t>
      </w:r>
    </w:p>
    <w:p>
      <w:pPr>
        <w:spacing w:line="560" w:lineRule="exact"/>
        <w:ind w:firstLine="640" w:firstLineChars="200"/>
        <w:rPr>
          <w:rFonts w:hint="eastAsia" w:ascii="彩虹粗仿宋" w:hAnsi="彩虹粗仿宋" w:eastAsia="彩虹粗仿宋" w:cs="彩虹粗仿宋"/>
          <w:bCs/>
          <w:sz w:val="32"/>
          <w:szCs w:val="32"/>
          <w:lang w:val="en-US" w:eastAsia="zh-CN"/>
        </w:rPr>
      </w:pPr>
      <w:r>
        <w:rPr>
          <w:rFonts w:hint="eastAsia" w:ascii="彩虹粗仿宋" w:hAnsi="彩虹粗仿宋" w:eastAsia="彩虹粗仿宋" w:cs="彩虹粗仿宋"/>
          <w:bCs/>
          <w:sz w:val="32"/>
          <w:szCs w:val="32"/>
          <w:lang w:val="en-US" w:eastAsia="zh-CN"/>
        </w:rPr>
        <w:t>3.企业须有固定的营业场所;</w:t>
      </w:r>
    </w:p>
    <w:p>
      <w:pPr>
        <w:spacing w:line="560" w:lineRule="exact"/>
        <w:ind w:firstLine="640" w:firstLineChars="200"/>
        <w:rPr>
          <w:rFonts w:hint="default" w:ascii="彩虹粗仿宋" w:hAnsi="彩虹粗仿宋" w:eastAsia="彩虹粗仿宋" w:cs="彩虹粗仿宋"/>
          <w:bCs/>
          <w:sz w:val="32"/>
          <w:szCs w:val="32"/>
          <w:lang w:val="en-US" w:eastAsia="zh-CN"/>
        </w:rPr>
      </w:pPr>
      <w:r>
        <w:rPr>
          <w:rFonts w:hint="eastAsia" w:ascii="彩虹粗仿宋" w:hAnsi="彩虹粗仿宋" w:eastAsia="彩虹粗仿宋" w:cs="彩虹粗仿宋"/>
          <w:bCs/>
          <w:sz w:val="32"/>
          <w:szCs w:val="32"/>
          <w:lang w:val="en-US" w:eastAsia="zh-CN"/>
        </w:rPr>
        <w:t>4.企业须拥有至少 1 项软件著作权证书（含支付系统、医疗信息化系统相关领域）；</w:t>
      </w:r>
    </w:p>
    <w:p>
      <w:pPr>
        <w:spacing w:line="560" w:lineRule="exact"/>
        <w:ind w:firstLine="640" w:firstLineChars="200"/>
        <w:rPr>
          <w:rFonts w:hint="eastAsia" w:ascii="彩虹粗仿宋" w:hAnsi="彩虹粗仿宋" w:eastAsia="彩虹粗仿宋" w:cs="彩虹粗仿宋"/>
          <w:bCs/>
          <w:sz w:val="32"/>
          <w:szCs w:val="32"/>
          <w:lang w:val="en-US" w:eastAsia="zh-CN"/>
        </w:rPr>
      </w:pPr>
      <w:r>
        <w:rPr>
          <w:rFonts w:hint="eastAsia" w:ascii="彩虹粗仿宋" w:hAnsi="彩虹粗仿宋" w:eastAsia="彩虹粗仿宋" w:cs="彩虹粗仿宋"/>
          <w:bCs/>
          <w:sz w:val="32"/>
          <w:szCs w:val="32"/>
          <w:lang w:val="en-US" w:eastAsia="zh-CN"/>
        </w:rPr>
        <w:t>5.企业须成立三年以上，经营状况正常且最近一年净利润为正数。</w:t>
      </w:r>
    </w:p>
    <w:p>
      <w:pPr>
        <w:spacing w:line="560" w:lineRule="exact"/>
        <w:ind w:firstLine="640" w:firstLineChars="200"/>
        <w:rPr>
          <w:rFonts w:hint="eastAsia" w:ascii="彩虹粗仿宋" w:hAnsi="彩虹粗仿宋" w:eastAsia="彩虹粗仿宋" w:cs="彩虹粗仿宋"/>
          <w:bCs/>
          <w:sz w:val="32"/>
          <w:szCs w:val="32"/>
          <w:lang w:val="en-US" w:eastAsia="zh-CN"/>
        </w:rPr>
      </w:pPr>
      <w:r>
        <w:rPr>
          <w:rFonts w:hint="eastAsia" w:ascii="彩虹粗仿宋" w:hAnsi="彩虹粗仿宋" w:eastAsia="彩虹粗仿宋" w:cs="彩虹粗仿宋"/>
          <w:bCs/>
          <w:sz w:val="32"/>
          <w:szCs w:val="32"/>
          <w:lang w:val="en-US" w:eastAsia="zh-CN"/>
        </w:rPr>
        <w:t>6.企业近3年具有同类医疗行业 HIS 系统改造或支付平台对接的合作案例；</w:t>
      </w:r>
    </w:p>
    <w:p>
      <w:pPr>
        <w:adjustRightInd w:val="0"/>
        <w:snapToGrid w:val="0"/>
        <w:spacing w:line="560" w:lineRule="atLeast"/>
        <w:ind w:firstLine="643" w:firstLineChars="200"/>
        <w:rPr>
          <w:rFonts w:hint="eastAsia" w:ascii="彩虹粗仿宋" w:hAnsi="彩虹粗仿宋" w:eastAsia="彩虹粗仿宋" w:cs="彩虹粗仿宋"/>
          <w:b/>
          <w:snapToGrid w:val="0"/>
          <w:kern w:val="0"/>
          <w:sz w:val="32"/>
          <w:szCs w:val="32"/>
        </w:rPr>
      </w:pPr>
      <w:r>
        <w:rPr>
          <w:rFonts w:hint="eastAsia" w:ascii="彩虹粗仿宋" w:hAnsi="彩虹粗仿宋" w:eastAsia="彩虹粗仿宋" w:cs="彩虹粗仿宋"/>
          <w:b/>
          <w:snapToGrid w:val="0"/>
          <w:kern w:val="0"/>
          <w:sz w:val="32"/>
          <w:szCs w:val="32"/>
        </w:rPr>
        <w:t>二、对于拟采购服务的要求</w:t>
      </w:r>
    </w:p>
    <w:p>
      <w:pPr>
        <w:adjustRightInd w:val="0"/>
        <w:snapToGrid w:val="0"/>
        <w:spacing w:line="560" w:lineRule="atLeast"/>
        <w:ind w:firstLine="643" w:firstLineChars="200"/>
        <w:rPr>
          <w:rFonts w:hint="eastAsia" w:ascii="彩虹粗仿宋" w:hAnsi="彩虹粗仿宋" w:eastAsia="彩虹粗仿宋" w:cs="彩虹粗仿宋"/>
          <w:b/>
          <w:snapToGrid w:val="0"/>
          <w:kern w:val="0"/>
          <w:sz w:val="32"/>
          <w:szCs w:val="32"/>
          <w:highlight w:val="none"/>
        </w:rPr>
      </w:pPr>
      <w:r>
        <w:rPr>
          <w:rFonts w:hint="eastAsia" w:ascii="彩虹粗仿宋" w:hAnsi="彩虹粗仿宋" w:eastAsia="彩虹粗仿宋" w:cs="彩虹粗仿宋"/>
          <w:b/>
          <w:snapToGrid w:val="0"/>
          <w:kern w:val="0"/>
          <w:sz w:val="32"/>
          <w:szCs w:val="32"/>
          <w:highlight w:val="none"/>
        </w:rPr>
        <w:t>（一）项目名称</w:t>
      </w:r>
    </w:p>
    <w:p>
      <w:pPr>
        <w:spacing w:line="560" w:lineRule="exact"/>
        <w:ind w:firstLine="640" w:firstLineChars="200"/>
        <w:rPr>
          <w:rFonts w:hint="eastAsia" w:ascii="彩虹粗仿宋" w:hAnsi="彩虹粗仿宋" w:eastAsia="彩虹粗仿宋" w:cs="彩虹粗仿宋"/>
          <w:bCs/>
          <w:sz w:val="32"/>
          <w:szCs w:val="32"/>
          <w:lang w:eastAsia="zh-CN"/>
        </w:rPr>
      </w:pPr>
      <w:r>
        <w:rPr>
          <w:rFonts w:hint="eastAsia" w:ascii="彩虹粗仿宋" w:hAnsi="彩虹粗仿宋" w:eastAsia="彩虹粗仿宋" w:cs="彩虹粗仿宋"/>
          <w:bCs/>
          <w:sz w:val="32"/>
          <w:szCs w:val="32"/>
        </w:rPr>
        <w:t>厦门市分行</w:t>
      </w:r>
      <w:r>
        <w:rPr>
          <w:rFonts w:hint="eastAsia" w:ascii="彩虹粗仿宋" w:hAnsi="彩虹粗仿宋" w:eastAsia="彩虹粗仿宋" w:cs="彩虹粗仿宋"/>
          <w:bCs/>
          <w:sz w:val="32"/>
          <w:szCs w:val="32"/>
          <w:lang w:val="en-US" w:eastAsia="zh-CN"/>
        </w:rPr>
        <w:t>2026年</w:t>
      </w:r>
      <w:r>
        <w:rPr>
          <w:rFonts w:hint="eastAsia" w:ascii="彩虹粗仿宋" w:hAnsi="彩虹粗仿宋" w:eastAsia="彩虹粗仿宋" w:cs="彩虹粗仿宋"/>
          <w:bCs/>
          <w:sz w:val="32"/>
          <w:szCs w:val="32"/>
        </w:rPr>
        <w:t>华厦眼科医院集团股份有限公司</w:t>
      </w:r>
      <w:r>
        <w:rPr>
          <w:rFonts w:hint="eastAsia" w:ascii="彩虹粗仿宋" w:hAnsi="彩虹粗仿宋" w:eastAsia="彩虹粗仿宋" w:cs="彩虹粗仿宋"/>
          <w:bCs/>
          <w:sz w:val="32"/>
          <w:szCs w:val="32"/>
          <w:lang w:eastAsia="zh-CN"/>
        </w:rPr>
        <w:t>结算系统优化升级</w:t>
      </w:r>
      <w:r>
        <w:rPr>
          <w:rFonts w:hint="eastAsia" w:ascii="彩虹粗仿宋" w:hAnsi="彩虹粗仿宋" w:eastAsia="彩虹粗仿宋" w:cs="彩虹粗仿宋"/>
          <w:bCs/>
          <w:sz w:val="32"/>
          <w:szCs w:val="32"/>
        </w:rPr>
        <w:t>采购项目</w:t>
      </w:r>
    </w:p>
    <w:p>
      <w:pPr>
        <w:numPr>
          <w:ilvl w:val="0"/>
          <w:numId w:val="1"/>
        </w:numPr>
        <w:adjustRightInd w:val="0"/>
        <w:snapToGrid w:val="0"/>
        <w:spacing w:line="560" w:lineRule="atLeast"/>
        <w:ind w:firstLine="643" w:firstLineChars="200"/>
        <w:rPr>
          <w:rFonts w:hint="eastAsia" w:ascii="彩虹粗仿宋" w:hAnsi="彩虹粗仿宋" w:eastAsia="彩虹粗仿宋" w:cs="彩虹粗仿宋"/>
          <w:b/>
          <w:snapToGrid w:val="0"/>
          <w:kern w:val="0"/>
          <w:sz w:val="32"/>
          <w:szCs w:val="32"/>
        </w:rPr>
      </w:pPr>
      <w:r>
        <w:rPr>
          <w:rFonts w:hint="eastAsia" w:ascii="彩虹粗仿宋" w:hAnsi="彩虹粗仿宋" w:eastAsia="彩虹粗仿宋" w:cs="彩虹粗仿宋"/>
          <w:b/>
          <w:snapToGrid w:val="0"/>
          <w:kern w:val="0"/>
          <w:sz w:val="32"/>
          <w:szCs w:val="32"/>
        </w:rPr>
        <w:t>服务内容</w:t>
      </w:r>
    </w:p>
    <w:p>
      <w:pPr>
        <w:spacing w:line="560" w:lineRule="exact"/>
        <w:ind w:firstLine="640" w:firstLineChars="200"/>
        <w:rPr>
          <w:rFonts w:hint="eastAsia" w:ascii="彩虹粗仿宋" w:hAnsi="彩虹粗仿宋" w:eastAsia="彩虹粗仿宋" w:cs="彩虹粗仿宋"/>
          <w:bCs/>
          <w:sz w:val="32"/>
          <w:szCs w:val="32"/>
        </w:rPr>
      </w:pPr>
      <w:r>
        <w:rPr>
          <w:rFonts w:hint="eastAsia" w:ascii="彩虹粗仿宋" w:hAnsi="彩虹粗仿宋" w:eastAsia="彩虹粗仿宋" w:cs="彩虹粗仿宋"/>
          <w:bCs/>
          <w:sz w:val="32"/>
          <w:szCs w:val="32"/>
        </w:rPr>
        <w:t>采购项目：华厦眼科医院集团股份有限公司因信息化改造，</w:t>
      </w:r>
      <w:r>
        <w:rPr>
          <w:rFonts w:hint="eastAsia" w:ascii="彩虹粗仿宋" w:hAnsi="彩虹粗仿宋" w:eastAsia="彩虹粗仿宋" w:cs="彩虹粗仿宋"/>
          <w:bCs/>
          <w:sz w:val="32"/>
          <w:szCs w:val="32"/>
          <w:lang w:eastAsia="zh-CN"/>
        </w:rPr>
        <w:t>拟</w:t>
      </w:r>
      <w:r>
        <w:rPr>
          <w:rFonts w:hint="eastAsia" w:ascii="彩虹粗仿宋" w:hAnsi="彩虹粗仿宋" w:eastAsia="彩虹粗仿宋" w:cs="彩虹粗仿宋"/>
          <w:bCs/>
          <w:sz w:val="32"/>
          <w:szCs w:val="32"/>
        </w:rPr>
        <w:t>推进下属30家医院HIS系统（坐标品牌）对接小程序及银联支付平台，需实施接口的开发建设。采购项目内容如下表：</w:t>
      </w:r>
    </w:p>
    <w:tbl>
      <w:tblPr>
        <w:tblStyle w:val="8"/>
        <w:tblW w:w="8834"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2"/>
        <w:gridCol w:w="1573"/>
        <w:gridCol w:w="5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spacing w:line="560" w:lineRule="exact"/>
              <w:jc w:val="center"/>
              <w:rPr>
                <w:rFonts w:hint="eastAsia" w:ascii="彩虹粗仿宋" w:hAnsi="彩虹粗仿宋" w:eastAsia="彩虹粗仿宋" w:cs="彩虹粗仿宋"/>
                <w:b/>
                <w:bCs/>
                <w:sz w:val="28"/>
                <w:szCs w:val="28"/>
              </w:rPr>
            </w:pPr>
            <w:r>
              <w:rPr>
                <w:rFonts w:hint="eastAsia" w:ascii="彩虹粗仿宋" w:hAnsi="彩虹粗仿宋" w:eastAsia="彩虹粗仿宋" w:cs="彩虹粗仿宋"/>
                <w:b/>
                <w:bCs/>
                <w:sz w:val="28"/>
                <w:szCs w:val="28"/>
              </w:rPr>
              <w:t>序号</w:t>
            </w:r>
          </w:p>
        </w:tc>
        <w:tc>
          <w:tcPr>
            <w:tcW w:w="1573" w:type="dxa"/>
            <w:vAlign w:val="center"/>
          </w:tcPr>
          <w:p>
            <w:pPr>
              <w:spacing w:line="560" w:lineRule="exact"/>
              <w:jc w:val="center"/>
              <w:rPr>
                <w:rFonts w:hint="eastAsia" w:ascii="彩虹粗仿宋" w:hAnsi="彩虹粗仿宋" w:eastAsia="彩虹粗仿宋" w:cs="彩虹粗仿宋"/>
                <w:b/>
                <w:bCs/>
                <w:sz w:val="28"/>
                <w:szCs w:val="28"/>
              </w:rPr>
            </w:pPr>
            <w:r>
              <w:rPr>
                <w:rFonts w:hint="eastAsia" w:ascii="彩虹粗仿宋" w:hAnsi="彩虹粗仿宋" w:eastAsia="彩虹粗仿宋" w:cs="彩虹粗仿宋"/>
                <w:b/>
                <w:sz w:val="28"/>
                <w:szCs w:val="28"/>
              </w:rPr>
              <w:t>建设内容</w:t>
            </w:r>
          </w:p>
        </w:tc>
        <w:tc>
          <w:tcPr>
            <w:tcW w:w="5689" w:type="dxa"/>
            <w:vAlign w:val="center"/>
          </w:tcPr>
          <w:p>
            <w:pPr>
              <w:spacing w:line="560" w:lineRule="exact"/>
              <w:jc w:val="center"/>
              <w:rPr>
                <w:rFonts w:hint="eastAsia" w:ascii="彩虹粗仿宋" w:hAnsi="彩虹粗仿宋" w:eastAsia="彩虹粗仿宋" w:cs="彩虹粗仿宋"/>
                <w:b/>
                <w:bCs/>
                <w:sz w:val="28"/>
                <w:szCs w:val="28"/>
              </w:rPr>
            </w:pPr>
            <w:r>
              <w:rPr>
                <w:rFonts w:hint="eastAsia" w:ascii="彩虹粗仿宋" w:hAnsi="彩虹粗仿宋" w:eastAsia="彩虹粗仿宋" w:cs="彩虹粗仿宋"/>
                <w:b/>
                <w:sz w:val="28"/>
                <w:szCs w:val="28"/>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spacing w:line="560" w:lineRule="exact"/>
              <w:jc w:val="center"/>
              <w:rPr>
                <w:rFonts w:hint="eastAsia" w:ascii="彩虹粗仿宋" w:hAnsi="彩虹粗仿宋" w:eastAsia="彩虹粗仿宋" w:cs="彩虹粗仿宋"/>
                <w:bCs/>
                <w:sz w:val="28"/>
                <w:szCs w:val="28"/>
              </w:rPr>
            </w:pPr>
            <w:r>
              <w:rPr>
                <w:rFonts w:hint="eastAsia" w:ascii="彩虹粗仿宋" w:hAnsi="彩虹粗仿宋" w:eastAsia="彩虹粗仿宋" w:cs="彩虹粗仿宋"/>
                <w:bCs/>
                <w:sz w:val="28"/>
                <w:szCs w:val="28"/>
              </w:rPr>
              <w:t>1</w:t>
            </w:r>
          </w:p>
        </w:tc>
        <w:tc>
          <w:tcPr>
            <w:tcW w:w="1573" w:type="dxa"/>
            <w:vAlign w:val="center"/>
          </w:tcPr>
          <w:p>
            <w:pPr>
              <w:spacing w:line="560" w:lineRule="exact"/>
              <w:jc w:val="center"/>
              <w:rPr>
                <w:rFonts w:hint="eastAsia" w:ascii="彩虹粗仿宋" w:hAnsi="彩虹粗仿宋" w:eastAsia="彩虹粗仿宋" w:cs="彩虹粗仿宋"/>
                <w:bCs/>
                <w:sz w:val="28"/>
                <w:szCs w:val="28"/>
              </w:rPr>
            </w:pPr>
            <w:r>
              <w:rPr>
                <w:rFonts w:hint="eastAsia" w:ascii="彩虹粗仿宋" w:hAnsi="彩虹粗仿宋" w:eastAsia="彩虹粗仿宋" w:cs="彩虹粗仿宋"/>
                <w:bCs/>
                <w:sz w:val="28"/>
                <w:szCs w:val="28"/>
              </w:rPr>
              <w:t>眼科通小程序接口</w:t>
            </w:r>
          </w:p>
        </w:tc>
        <w:tc>
          <w:tcPr>
            <w:tcW w:w="5689" w:type="dxa"/>
            <w:vAlign w:val="center"/>
          </w:tcPr>
          <w:p>
            <w:pPr>
              <w:spacing w:line="560" w:lineRule="exact"/>
              <w:rPr>
                <w:rFonts w:hint="eastAsia" w:ascii="彩虹粗仿宋" w:hAnsi="彩虹粗仿宋" w:eastAsia="彩虹粗仿宋" w:cs="彩虹粗仿宋"/>
                <w:bCs/>
                <w:sz w:val="28"/>
                <w:szCs w:val="28"/>
              </w:rPr>
            </w:pPr>
            <w:r>
              <w:rPr>
                <w:rFonts w:hint="eastAsia" w:ascii="彩虹粗仿宋" w:hAnsi="彩虹粗仿宋" w:eastAsia="彩虹粗仿宋" w:cs="彩虹粗仿宋"/>
                <w:bCs/>
                <w:sz w:val="28"/>
                <w:szCs w:val="28"/>
              </w:rPr>
              <w:t>实现集团统一管控接口权限、数据安全及系统更新，将30家分院接口服务统一部署至集团服务器，实现集中开发、测试与维护等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pPr>
              <w:spacing w:line="560" w:lineRule="exact"/>
              <w:jc w:val="center"/>
              <w:rPr>
                <w:rFonts w:hint="eastAsia" w:ascii="彩虹粗仿宋" w:hAnsi="彩虹粗仿宋" w:eastAsia="彩虹粗仿宋" w:cs="彩虹粗仿宋"/>
                <w:bCs/>
                <w:sz w:val="28"/>
                <w:szCs w:val="28"/>
              </w:rPr>
            </w:pPr>
            <w:r>
              <w:rPr>
                <w:rFonts w:hint="eastAsia" w:ascii="彩虹粗仿宋" w:hAnsi="彩虹粗仿宋" w:eastAsia="彩虹粗仿宋" w:cs="彩虹粗仿宋"/>
                <w:bCs/>
                <w:sz w:val="28"/>
                <w:szCs w:val="28"/>
              </w:rPr>
              <w:t>2</w:t>
            </w:r>
          </w:p>
        </w:tc>
        <w:tc>
          <w:tcPr>
            <w:tcW w:w="1573" w:type="dxa"/>
            <w:vAlign w:val="center"/>
          </w:tcPr>
          <w:p>
            <w:pPr>
              <w:spacing w:line="560" w:lineRule="exact"/>
              <w:jc w:val="center"/>
              <w:rPr>
                <w:rFonts w:hint="eastAsia" w:ascii="彩虹粗仿宋" w:hAnsi="彩虹粗仿宋" w:eastAsia="彩虹粗仿宋" w:cs="彩虹粗仿宋"/>
                <w:bCs/>
                <w:sz w:val="28"/>
                <w:szCs w:val="28"/>
              </w:rPr>
            </w:pPr>
            <w:r>
              <w:rPr>
                <w:rFonts w:hint="eastAsia" w:ascii="彩虹粗仿宋" w:hAnsi="彩虹粗仿宋" w:eastAsia="彩虹粗仿宋" w:cs="彩虹粗仿宋"/>
                <w:bCs/>
                <w:sz w:val="28"/>
                <w:szCs w:val="28"/>
              </w:rPr>
              <w:t>统一支付平台接口</w:t>
            </w:r>
          </w:p>
        </w:tc>
        <w:tc>
          <w:tcPr>
            <w:tcW w:w="5689" w:type="dxa"/>
            <w:vAlign w:val="center"/>
          </w:tcPr>
          <w:p>
            <w:pPr>
              <w:spacing w:line="560" w:lineRule="exact"/>
              <w:rPr>
                <w:rFonts w:hint="eastAsia" w:ascii="彩虹粗仿宋" w:hAnsi="彩虹粗仿宋" w:eastAsia="彩虹粗仿宋" w:cs="彩虹粗仿宋"/>
                <w:bCs/>
                <w:sz w:val="28"/>
                <w:szCs w:val="28"/>
              </w:rPr>
            </w:pPr>
            <w:r>
              <w:rPr>
                <w:rFonts w:hint="eastAsia" w:ascii="彩虹粗仿宋" w:hAnsi="彩虹粗仿宋" w:eastAsia="彩虹粗仿宋" w:cs="彩虹粗仿宋"/>
                <w:bCs/>
                <w:sz w:val="28"/>
                <w:szCs w:val="28"/>
              </w:rPr>
              <w:t>开发集团级统一支付平台接口，把各单位HIS软件与各支付渠道连接起来，实现数据交互，支付多分院支付渠道统一接入等</w:t>
            </w:r>
          </w:p>
        </w:tc>
      </w:tr>
    </w:tbl>
    <w:p>
      <w:pPr>
        <w:adjustRightInd w:val="0"/>
        <w:snapToGrid w:val="0"/>
        <w:spacing w:line="560" w:lineRule="atLeast"/>
        <w:ind w:firstLine="643" w:firstLineChars="200"/>
        <w:rPr>
          <w:rFonts w:hint="eastAsia" w:ascii="彩虹粗仿宋" w:hAnsi="彩虹粗仿宋" w:eastAsia="彩虹粗仿宋" w:cs="彩虹粗仿宋"/>
          <w:b/>
          <w:snapToGrid w:val="0"/>
          <w:kern w:val="0"/>
          <w:sz w:val="32"/>
          <w:szCs w:val="32"/>
        </w:rPr>
      </w:pPr>
      <w:r>
        <w:rPr>
          <w:rFonts w:hint="eastAsia" w:ascii="彩虹粗仿宋" w:hAnsi="彩虹粗仿宋" w:eastAsia="彩虹粗仿宋" w:cs="彩虹粗仿宋"/>
          <w:b/>
          <w:snapToGrid w:val="0"/>
          <w:kern w:val="0"/>
          <w:sz w:val="32"/>
          <w:szCs w:val="32"/>
        </w:rPr>
        <w:t>（三）功能要求</w:t>
      </w:r>
    </w:p>
    <w:p>
      <w:pPr>
        <w:spacing w:line="560" w:lineRule="exact"/>
        <w:ind w:firstLine="640" w:firstLineChars="200"/>
        <w:rPr>
          <w:rFonts w:hint="eastAsia" w:ascii="彩虹粗仿宋" w:hAnsi="彩虹粗仿宋" w:eastAsia="彩虹粗仿宋" w:cs="彩虹粗仿宋"/>
          <w:bCs/>
          <w:sz w:val="32"/>
          <w:szCs w:val="32"/>
          <w:lang w:val="en-US" w:eastAsia="zh-CN"/>
        </w:rPr>
      </w:pPr>
      <w:r>
        <w:rPr>
          <w:rFonts w:hint="eastAsia" w:ascii="彩虹粗仿宋" w:hAnsi="彩虹粗仿宋" w:eastAsia="彩虹粗仿宋" w:cs="彩虹粗仿宋"/>
          <w:bCs/>
          <w:sz w:val="32"/>
          <w:szCs w:val="32"/>
          <w:lang w:val="en-US" w:eastAsia="zh-CN"/>
        </w:rPr>
        <w:t>1.实现集团银联商务统一支付平台、华厦眼科通小程序与各医院坐标 HIS 系统的无缝对接，确保数据传输实时、准确、稳定；</w:t>
      </w:r>
    </w:p>
    <w:p>
      <w:pPr>
        <w:spacing w:line="560" w:lineRule="exact"/>
        <w:ind w:firstLine="640" w:firstLineChars="200"/>
        <w:rPr>
          <w:rFonts w:hint="eastAsia" w:ascii="彩虹粗仿宋" w:hAnsi="彩虹粗仿宋" w:eastAsia="彩虹粗仿宋" w:cs="彩虹粗仿宋"/>
          <w:bCs/>
          <w:sz w:val="32"/>
          <w:szCs w:val="32"/>
          <w:lang w:val="en-US" w:eastAsia="zh-CN"/>
        </w:rPr>
      </w:pPr>
      <w:r>
        <w:rPr>
          <w:rFonts w:hint="eastAsia" w:ascii="彩虹粗仿宋" w:hAnsi="彩虹粗仿宋" w:eastAsia="彩虹粗仿宋" w:cs="彩虹粗仿宋"/>
          <w:bCs/>
          <w:sz w:val="32"/>
          <w:szCs w:val="32"/>
          <w:lang w:val="en-US" w:eastAsia="zh-CN"/>
        </w:rPr>
        <w:t>2.打通各医院 HIS 系统与多支付渠道的连接，支持 POS 机、微信、支付宝、银联云闪付、移动支付、掌上医院、自助机等主流支付方式，实现患者全场景实时缴费，缴费结果即时回传 HIS 系统；</w:t>
      </w:r>
    </w:p>
    <w:p>
      <w:pPr>
        <w:spacing w:line="560" w:lineRule="exact"/>
        <w:ind w:firstLine="640" w:firstLineChars="200"/>
        <w:rPr>
          <w:rFonts w:hint="eastAsia" w:ascii="彩虹粗仿宋" w:hAnsi="彩虹粗仿宋" w:eastAsia="彩虹粗仿宋" w:cs="彩虹粗仿宋"/>
          <w:bCs/>
          <w:sz w:val="32"/>
          <w:szCs w:val="32"/>
          <w:lang w:val="en-US" w:eastAsia="zh-CN"/>
        </w:rPr>
      </w:pPr>
      <w:r>
        <w:rPr>
          <w:rFonts w:hint="eastAsia" w:ascii="彩虹粗仿宋" w:hAnsi="彩虹粗仿宋" w:eastAsia="彩虹粗仿宋" w:cs="彩虹粗仿宋"/>
          <w:bCs/>
          <w:sz w:val="32"/>
          <w:szCs w:val="32"/>
          <w:lang w:val="en-US" w:eastAsia="zh-CN"/>
        </w:rPr>
        <w:t>3. 实现患者支付信息、交易流水实时同步至 HIS 系统及医院其他业务管理系统，保障支付平台与各支付渠道、医院业务系统的数据双向交互、实时对账，确保数据一致性；</w:t>
      </w:r>
    </w:p>
    <w:p>
      <w:pPr>
        <w:spacing w:line="560" w:lineRule="exact"/>
        <w:ind w:firstLine="640" w:firstLineChars="200"/>
        <w:rPr>
          <w:rFonts w:hint="eastAsia" w:ascii="彩虹粗仿宋" w:hAnsi="彩虹粗仿宋" w:eastAsia="彩虹粗仿宋" w:cs="彩虹粗仿宋"/>
          <w:bCs/>
          <w:sz w:val="32"/>
          <w:szCs w:val="32"/>
          <w:lang w:val="en-US" w:eastAsia="zh-CN"/>
        </w:rPr>
      </w:pPr>
      <w:r>
        <w:rPr>
          <w:rFonts w:hint="eastAsia" w:ascii="彩虹粗仿宋" w:hAnsi="彩虹粗仿宋" w:eastAsia="彩虹粗仿宋" w:cs="彩虹粗仿宋"/>
          <w:bCs/>
          <w:sz w:val="32"/>
          <w:szCs w:val="32"/>
          <w:lang w:val="en-US" w:eastAsia="zh-CN"/>
        </w:rPr>
        <w:t>4.改造后的 HIS 系统完善窗口管理功能，支持按收费窗口配置专属 POS 终端及可使用支付方式，实现窗口与支付设备、支付渠道的精准匹配，提升窗口收费效率；</w:t>
      </w:r>
    </w:p>
    <w:p>
      <w:pPr>
        <w:spacing w:line="560" w:lineRule="exact"/>
        <w:ind w:firstLine="640" w:firstLineChars="200"/>
        <w:rPr>
          <w:rFonts w:hint="eastAsia" w:ascii="彩虹粗仿宋" w:hAnsi="彩虹粗仿宋" w:eastAsia="彩虹粗仿宋" w:cs="彩虹粗仿宋"/>
          <w:bCs/>
          <w:sz w:val="32"/>
          <w:szCs w:val="32"/>
          <w:lang w:val="en-US" w:eastAsia="zh-CN"/>
        </w:rPr>
      </w:pPr>
      <w:r>
        <w:rPr>
          <w:rFonts w:hint="eastAsia" w:ascii="彩虹粗仿宋" w:hAnsi="彩虹粗仿宋" w:eastAsia="彩虹粗仿宋" w:cs="彩虹粗仿宋"/>
          <w:bCs/>
          <w:sz w:val="32"/>
          <w:szCs w:val="32"/>
          <w:lang w:val="en-US" w:eastAsia="zh-CN"/>
        </w:rPr>
        <w:t>5.实现支付资金原路退回功能，支持医院 HIS 系统发起退款申请后，通过支付平台快速完成各渠道退款操作，退款状态实时反馈；同时实现集团、医院、支付渠道三方自动对账，支持对账差异查询、核销，提升对账效率；</w:t>
      </w:r>
    </w:p>
    <w:p>
      <w:pPr>
        <w:spacing w:line="560" w:lineRule="exact"/>
        <w:ind w:firstLine="640" w:firstLineChars="200"/>
        <w:rPr>
          <w:rFonts w:hint="eastAsia" w:ascii="彩虹粗仿宋" w:hAnsi="彩虹粗仿宋" w:eastAsia="彩虹粗仿宋" w:cs="彩虹粗仿宋"/>
          <w:bCs/>
          <w:sz w:val="32"/>
          <w:szCs w:val="32"/>
          <w:lang w:val="en-US" w:eastAsia="zh-CN"/>
        </w:rPr>
      </w:pPr>
      <w:r>
        <w:rPr>
          <w:rFonts w:hint="eastAsia" w:ascii="彩虹粗仿宋" w:hAnsi="彩虹粗仿宋" w:eastAsia="彩虹粗仿宋" w:cs="彩虹粗仿宋"/>
          <w:bCs/>
          <w:sz w:val="32"/>
          <w:szCs w:val="32"/>
          <w:lang w:val="en-US" w:eastAsia="zh-CN"/>
        </w:rPr>
        <w:t>6. 建立全流程安全保障机制，保障支付交易、数据传输、系统运行的安全性，有效防范网络攻击、数据泄漏、交易篡改等风险，确保各类故障与意外事件（如系统故障、网络中断、安全事件等）不影响医院核心支付业务；</w:t>
      </w:r>
    </w:p>
    <w:p>
      <w:pPr>
        <w:spacing w:line="560" w:lineRule="exact"/>
        <w:ind w:firstLine="640" w:firstLineChars="200"/>
        <w:rPr>
          <w:rFonts w:hint="eastAsia" w:ascii="彩虹粗仿宋" w:hAnsi="彩虹粗仿宋" w:eastAsia="彩虹粗仿宋" w:cs="彩虹粗仿宋"/>
          <w:bCs/>
          <w:sz w:val="32"/>
          <w:szCs w:val="32"/>
          <w:lang w:val="en-US" w:eastAsia="zh-CN"/>
        </w:rPr>
      </w:pPr>
      <w:r>
        <w:rPr>
          <w:rFonts w:hint="eastAsia" w:ascii="彩虹粗仿宋" w:hAnsi="彩虹粗仿宋" w:eastAsia="彩虹粗仿宋" w:cs="彩虹粗仿宋"/>
          <w:bCs/>
          <w:sz w:val="32"/>
          <w:szCs w:val="32"/>
          <w:lang w:val="en-US" w:eastAsia="zh-CN"/>
        </w:rPr>
        <w:t>7.制定完善的应急处理方案，当支付平台出现故障无法使用时，支持医院快速切换至线下应急缴费模式，确保医院收支业务正常开展，故障恢复后实现应急数据与平台数据的无缝对接、补录。</w:t>
      </w:r>
    </w:p>
    <w:p>
      <w:pPr>
        <w:adjustRightInd w:val="0"/>
        <w:snapToGrid w:val="0"/>
        <w:spacing w:line="560" w:lineRule="atLeast"/>
        <w:ind w:firstLine="643" w:firstLineChars="200"/>
        <w:rPr>
          <w:rFonts w:hint="eastAsia" w:ascii="彩虹粗仿宋" w:hAnsi="彩虹粗仿宋" w:eastAsia="彩虹粗仿宋" w:cs="彩虹粗仿宋"/>
          <w:b/>
          <w:snapToGrid w:val="0"/>
          <w:kern w:val="0"/>
          <w:sz w:val="32"/>
          <w:szCs w:val="32"/>
          <w:lang w:val="en-US" w:eastAsia="zh-CN"/>
        </w:rPr>
      </w:pPr>
      <w:r>
        <w:rPr>
          <w:rFonts w:hint="eastAsia" w:ascii="彩虹粗仿宋" w:hAnsi="彩虹粗仿宋" w:eastAsia="彩虹粗仿宋" w:cs="彩虹粗仿宋"/>
          <w:b/>
          <w:snapToGrid w:val="0"/>
          <w:kern w:val="0"/>
          <w:sz w:val="32"/>
          <w:szCs w:val="32"/>
        </w:rPr>
        <w:t>（四）</w:t>
      </w:r>
      <w:r>
        <w:rPr>
          <w:rFonts w:hint="eastAsia" w:ascii="彩虹粗仿宋" w:hAnsi="彩虹粗仿宋" w:eastAsia="彩虹粗仿宋" w:cs="彩虹粗仿宋"/>
          <w:b/>
          <w:snapToGrid w:val="0"/>
          <w:kern w:val="0"/>
          <w:sz w:val="32"/>
          <w:szCs w:val="32"/>
          <w:lang w:val="en-US" w:eastAsia="zh-CN"/>
        </w:rPr>
        <w:t>团队要求</w:t>
      </w:r>
    </w:p>
    <w:p>
      <w:pPr>
        <w:spacing w:line="560" w:lineRule="exact"/>
        <w:ind w:firstLine="640" w:firstLineChars="200"/>
        <w:rPr>
          <w:rFonts w:hint="eastAsia" w:ascii="彩虹粗仿宋" w:hAnsi="彩虹粗仿宋" w:eastAsia="彩虹粗仿宋" w:cs="彩虹粗仿宋"/>
          <w:bCs/>
          <w:sz w:val="32"/>
          <w:szCs w:val="32"/>
          <w:lang w:val="en-US" w:eastAsia="zh-CN"/>
        </w:rPr>
      </w:pPr>
      <w:r>
        <w:rPr>
          <w:rFonts w:hint="eastAsia" w:ascii="彩虹粗仿宋" w:hAnsi="彩虹粗仿宋" w:eastAsia="彩虹粗仿宋" w:cs="彩虹粗仿宋"/>
          <w:bCs/>
          <w:sz w:val="32"/>
          <w:szCs w:val="32"/>
          <w:lang w:val="en-US" w:eastAsia="zh-CN"/>
        </w:rPr>
        <w:t>本项目实施团队须</w:t>
      </w:r>
      <w:bookmarkStart w:id="0" w:name="_GoBack"/>
      <w:bookmarkEnd w:id="0"/>
      <w:r>
        <w:rPr>
          <w:rFonts w:hint="eastAsia" w:ascii="彩虹粗仿宋" w:hAnsi="彩虹粗仿宋" w:eastAsia="彩虹粗仿宋" w:cs="彩虹粗仿宋"/>
          <w:bCs/>
          <w:sz w:val="32"/>
          <w:szCs w:val="32"/>
          <w:lang w:val="en-US" w:eastAsia="zh-CN"/>
        </w:rPr>
        <w:t>配备至少 3 名专业技术人员，其中至少 1 名具备 5 年以上医疗信息化系统开发或对接经验。</w:t>
      </w:r>
    </w:p>
    <w:p>
      <w:pPr>
        <w:adjustRightInd w:val="0"/>
        <w:snapToGrid w:val="0"/>
        <w:spacing w:line="560" w:lineRule="atLeast"/>
        <w:ind w:firstLine="643" w:firstLineChars="200"/>
        <w:rPr>
          <w:rFonts w:hint="eastAsia" w:ascii="彩虹粗仿宋" w:hAnsi="彩虹粗仿宋" w:eastAsia="彩虹粗仿宋" w:cs="彩虹粗仿宋"/>
          <w:b/>
          <w:snapToGrid w:val="0"/>
          <w:kern w:val="0"/>
          <w:sz w:val="32"/>
          <w:szCs w:val="32"/>
        </w:rPr>
      </w:pPr>
      <w:r>
        <w:rPr>
          <w:rFonts w:hint="eastAsia" w:ascii="彩虹粗仿宋" w:hAnsi="彩虹粗仿宋" w:eastAsia="彩虹粗仿宋" w:cs="彩虹粗仿宋"/>
          <w:b/>
          <w:snapToGrid w:val="0"/>
          <w:kern w:val="0"/>
          <w:sz w:val="32"/>
          <w:szCs w:val="32"/>
        </w:rPr>
        <w:t>（</w:t>
      </w:r>
      <w:r>
        <w:rPr>
          <w:rFonts w:hint="eastAsia" w:ascii="彩虹粗仿宋" w:hAnsi="彩虹粗仿宋" w:eastAsia="彩虹粗仿宋" w:cs="彩虹粗仿宋"/>
          <w:b/>
          <w:snapToGrid w:val="0"/>
          <w:kern w:val="0"/>
          <w:sz w:val="32"/>
          <w:szCs w:val="32"/>
          <w:lang w:val="en-US" w:eastAsia="zh-CN"/>
        </w:rPr>
        <w:t>五</w:t>
      </w:r>
      <w:r>
        <w:rPr>
          <w:rFonts w:hint="eastAsia" w:ascii="彩虹粗仿宋" w:hAnsi="彩虹粗仿宋" w:eastAsia="彩虹粗仿宋" w:cs="彩虹粗仿宋"/>
          <w:b/>
          <w:snapToGrid w:val="0"/>
          <w:kern w:val="0"/>
          <w:sz w:val="32"/>
          <w:szCs w:val="32"/>
        </w:rPr>
        <w:t>）技术要求</w:t>
      </w:r>
    </w:p>
    <w:p>
      <w:pPr>
        <w:spacing w:line="560" w:lineRule="exact"/>
        <w:ind w:firstLine="640" w:firstLineChars="200"/>
        <w:rPr>
          <w:rFonts w:hint="eastAsia" w:ascii="彩虹粗仿宋" w:hAnsi="彩虹粗仿宋" w:eastAsia="彩虹粗仿宋" w:cs="彩虹粗仿宋"/>
          <w:bCs/>
          <w:sz w:val="32"/>
          <w:szCs w:val="32"/>
          <w:lang w:val="en-US" w:eastAsia="zh-CN"/>
        </w:rPr>
      </w:pPr>
      <w:r>
        <w:rPr>
          <w:rFonts w:hint="eastAsia" w:ascii="彩虹粗仿宋" w:hAnsi="彩虹粗仿宋" w:eastAsia="彩虹粗仿宋" w:cs="彩虹粗仿宋"/>
          <w:bCs/>
          <w:sz w:val="32"/>
          <w:szCs w:val="32"/>
          <w:lang w:val="en-US" w:eastAsia="zh-CN"/>
        </w:rPr>
        <w:t>1.支持对坐标HIS系统进行改造或对接，提供标准API接口文档；</w:t>
      </w:r>
    </w:p>
    <w:p>
      <w:pPr>
        <w:spacing w:line="560" w:lineRule="exact"/>
        <w:ind w:firstLine="640" w:firstLineChars="200"/>
        <w:rPr>
          <w:rFonts w:hint="eastAsia" w:ascii="彩虹粗仿宋" w:hAnsi="彩虹粗仿宋" w:eastAsia="彩虹粗仿宋" w:cs="彩虹粗仿宋"/>
          <w:bCs/>
          <w:sz w:val="32"/>
          <w:szCs w:val="32"/>
          <w:lang w:val="en-US" w:eastAsia="zh-CN"/>
        </w:rPr>
      </w:pPr>
      <w:r>
        <w:rPr>
          <w:rFonts w:hint="eastAsia" w:ascii="彩虹粗仿宋" w:hAnsi="彩虹粗仿宋" w:eastAsia="彩虹粗仿宋" w:cs="彩虹粗仿宋"/>
          <w:bCs/>
          <w:sz w:val="32"/>
          <w:szCs w:val="32"/>
          <w:lang w:val="en-US" w:eastAsia="zh-CN"/>
        </w:rPr>
        <w:t xml:space="preserve">2.风险防控： </w:t>
      </w:r>
    </w:p>
    <w:p>
      <w:pPr>
        <w:spacing w:line="560" w:lineRule="exact"/>
        <w:ind w:firstLine="640" w:firstLineChars="200"/>
        <w:rPr>
          <w:rFonts w:hint="eastAsia" w:ascii="彩虹粗仿宋" w:hAnsi="彩虹粗仿宋" w:eastAsia="彩虹粗仿宋" w:cs="彩虹粗仿宋"/>
          <w:bCs/>
          <w:sz w:val="32"/>
          <w:szCs w:val="32"/>
          <w:lang w:val="en-US" w:eastAsia="zh-CN"/>
        </w:rPr>
      </w:pPr>
      <w:r>
        <w:rPr>
          <w:rFonts w:hint="eastAsia" w:ascii="彩虹粗仿宋" w:hAnsi="彩虹粗仿宋" w:eastAsia="彩虹粗仿宋" w:cs="彩虹粗仿宋"/>
          <w:bCs/>
          <w:sz w:val="32"/>
          <w:szCs w:val="32"/>
          <w:lang w:val="en-US" w:eastAsia="zh-CN"/>
        </w:rPr>
        <w:t>内置交易风险监控系统，支持实时识别异常交易（如大额高频支付、异地登录支付等），并提供预警、拦截功能；</w:t>
      </w:r>
    </w:p>
    <w:p>
      <w:pPr>
        <w:spacing w:line="560" w:lineRule="exact"/>
        <w:ind w:firstLine="640" w:firstLineChars="200"/>
        <w:rPr>
          <w:rFonts w:hint="eastAsia" w:ascii="彩虹粗仿宋" w:hAnsi="彩虹粗仿宋" w:eastAsia="彩虹粗仿宋" w:cs="彩虹粗仿宋"/>
          <w:bCs/>
          <w:sz w:val="32"/>
          <w:szCs w:val="32"/>
          <w:lang w:val="en-US" w:eastAsia="zh-CN"/>
        </w:rPr>
      </w:pPr>
      <w:r>
        <w:rPr>
          <w:rFonts w:hint="eastAsia" w:ascii="彩虹粗仿宋" w:hAnsi="彩虹粗仿宋" w:eastAsia="彩虹粗仿宋" w:cs="彩虹粗仿宋"/>
          <w:bCs/>
          <w:sz w:val="32"/>
          <w:szCs w:val="32"/>
          <w:lang w:val="en-US" w:eastAsia="zh-CN"/>
        </w:rPr>
        <w:t>具备完善的日志审计功能，所有操作日志（如交易记录、系统配置变更等）需保存≥180天，且不可篡改。</w:t>
      </w:r>
    </w:p>
    <w:p>
      <w:pPr>
        <w:spacing w:line="560" w:lineRule="exact"/>
        <w:ind w:firstLine="640" w:firstLineChars="200"/>
        <w:rPr>
          <w:rFonts w:hint="eastAsia" w:ascii="彩虹粗仿宋" w:hAnsi="彩虹粗仿宋" w:eastAsia="彩虹粗仿宋" w:cs="彩虹粗仿宋"/>
          <w:bCs/>
          <w:sz w:val="32"/>
          <w:szCs w:val="32"/>
          <w:lang w:val="en-US" w:eastAsia="zh-CN"/>
        </w:rPr>
      </w:pPr>
      <w:r>
        <w:rPr>
          <w:rFonts w:hint="eastAsia" w:ascii="彩虹粗仿宋" w:hAnsi="彩虹粗仿宋" w:eastAsia="彩虹粗仿宋" w:cs="彩虹粗仿宋"/>
          <w:bCs/>
          <w:sz w:val="32"/>
          <w:szCs w:val="32"/>
          <w:lang w:val="en-US" w:eastAsia="zh-CN"/>
        </w:rPr>
        <w:t>3.标准化接口：提供RESTful API、WebService等标准化接口，接口文档需包含接口定义、参数说明、返回值示例、错误码规范等内容，支持在线调试。</w:t>
      </w:r>
    </w:p>
    <w:p>
      <w:pPr>
        <w:adjustRightInd w:val="0"/>
        <w:snapToGrid w:val="0"/>
        <w:spacing w:line="560" w:lineRule="atLeast"/>
        <w:ind w:firstLine="643" w:firstLineChars="200"/>
        <w:rPr>
          <w:rFonts w:hint="eastAsia" w:ascii="彩虹粗仿宋" w:hAnsi="彩虹粗仿宋" w:eastAsia="彩虹粗仿宋" w:cs="彩虹粗仿宋"/>
          <w:b/>
          <w:snapToGrid w:val="0"/>
          <w:kern w:val="0"/>
          <w:sz w:val="32"/>
          <w:szCs w:val="32"/>
        </w:rPr>
      </w:pPr>
      <w:r>
        <w:rPr>
          <w:rFonts w:hint="eastAsia" w:ascii="彩虹粗仿宋" w:hAnsi="彩虹粗仿宋" w:eastAsia="彩虹粗仿宋" w:cs="彩虹粗仿宋"/>
          <w:b/>
          <w:snapToGrid w:val="0"/>
          <w:kern w:val="0"/>
          <w:sz w:val="32"/>
          <w:szCs w:val="32"/>
        </w:rPr>
        <w:t>（</w:t>
      </w:r>
      <w:r>
        <w:rPr>
          <w:rFonts w:hint="eastAsia" w:ascii="彩虹粗仿宋" w:hAnsi="彩虹粗仿宋" w:eastAsia="彩虹粗仿宋" w:cs="彩虹粗仿宋"/>
          <w:b/>
          <w:snapToGrid w:val="0"/>
          <w:kern w:val="0"/>
          <w:sz w:val="32"/>
          <w:szCs w:val="32"/>
          <w:lang w:val="en-US" w:eastAsia="zh-CN"/>
        </w:rPr>
        <w:t>六</w:t>
      </w:r>
      <w:r>
        <w:rPr>
          <w:rFonts w:hint="eastAsia" w:ascii="彩虹粗仿宋" w:hAnsi="彩虹粗仿宋" w:eastAsia="彩虹粗仿宋" w:cs="彩虹粗仿宋"/>
          <w:b/>
          <w:snapToGrid w:val="0"/>
          <w:kern w:val="0"/>
          <w:sz w:val="32"/>
          <w:szCs w:val="32"/>
        </w:rPr>
        <w:t>）售后服务要求</w:t>
      </w:r>
    </w:p>
    <w:p>
      <w:pPr>
        <w:spacing w:line="560" w:lineRule="exact"/>
        <w:ind w:firstLine="640" w:firstLineChars="200"/>
        <w:rPr>
          <w:rFonts w:hint="eastAsia" w:ascii="彩虹粗仿宋" w:hAnsi="彩虹粗仿宋" w:eastAsia="彩虹粗仿宋" w:cs="彩虹粗仿宋"/>
          <w:bCs/>
          <w:sz w:val="32"/>
          <w:szCs w:val="32"/>
          <w:lang w:val="en-US" w:eastAsia="zh-CN"/>
        </w:rPr>
      </w:pPr>
      <w:r>
        <w:rPr>
          <w:rFonts w:hint="eastAsia" w:ascii="彩虹粗仿宋" w:hAnsi="彩虹粗仿宋" w:eastAsia="彩虹粗仿宋" w:cs="彩虹粗仿宋"/>
          <w:bCs/>
          <w:sz w:val="32"/>
          <w:szCs w:val="32"/>
          <w:lang w:val="en-US" w:eastAsia="zh-CN"/>
        </w:rPr>
        <w:t>（1）维保服务内容</w:t>
      </w:r>
    </w:p>
    <w:p>
      <w:pPr>
        <w:spacing w:line="560" w:lineRule="exact"/>
        <w:ind w:firstLine="640" w:firstLineChars="200"/>
        <w:rPr>
          <w:rFonts w:hint="eastAsia" w:ascii="彩虹粗仿宋" w:hAnsi="彩虹粗仿宋" w:eastAsia="彩虹粗仿宋" w:cs="彩虹粗仿宋"/>
          <w:bCs/>
          <w:sz w:val="32"/>
          <w:szCs w:val="32"/>
          <w:lang w:val="en-US" w:eastAsia="zh-CN"/>
        </w:rPr>
      </w:pPr>
      <w:r>
        <w:rPr>
          <w:rFonts w:hint="eastAsia" w:ascii="彩虹粗仿宋" w:hAnsi="彩虹粗仿宋" w:eastAsia="彩虹粗仿宋" w:cs="彩虹粗仿宋"/>
          <w:bCs/>
          <w:sz w:val="32"/>
          <w:szCs w:val="32"/>
          <w:lang w:val="en-US" w:eastAsia="zh-CN"/>
        </w:rPr>
        <w:t xml:space="preserve">系统运维服务： </w:t>
      </w:r>
    </w:p>
    <w:p>
      <w:pPr>
        <w:spacing w:line="560" w:lineRule="exact"/>
        <w:ind w:firstLine="640" w:firstLineChars="200"/>
        <w:rPr>
          <w:rFonts w:hint="eastAsia" w:ascii="彩虹粗仿宋" w:hAnsi="彩虹粗仿宋" w:eastAsia="彩虹粗仿宋" w:cs="彩虹粗仿宋"/>
          <w:bCs/>
          <w:sz w:val="32"/>
          <w:szCs w:val="32"/>
          <w:lang w:val="en-US" w:eastAsia="zh-CN"/>
        </w:rPr>
      </w:pPr>
      <w:r>
        <w:rPr>
          <w:rFonts w:hint="eastAsia" w:ascii="彩虹粗仿宋" w:hAnsi="彩虹粗仿宋" w:eastAsia="彩虹粗仿宋" w:cs="彩虹粗仿宋"/>
          <w:bCs/>
          <w:sz w:val="32"/>
          <w:szCs w:val="32"/>
          <w:lang w:val="en-US" w:eastAsia="zh-CN"/>
        </w:rPr>
        <w:t>提供7×24小时远程技术支持，包括系统监控、故障排查、性能优化等；</w:t>
      </w:r>
    </w:p>
    <w:p>
      <w:pPr>
        <w:spacing w:line="560" w:lineRule="exact"/>
        <w:ind w:firstLine="640" w:firstLineChars="200"/>
        <w:rPr>
          <w:rFonts w:hint="eastAsia" w:ascii="彩虹粗仿宋" w:hAnsi="彩虹粗仿宋" w:eastAsia="彩虹粗仿宋" w:cs="彩虹粗仿宋"/>
          <w:bCs/>
          <w:sz w:val="32"/>
          <w:szCs w:val="32"/>
          <w:lang w:val="en-US" w:eastAsia="zh-CN"/>
        </w:rPr>
      </w:pPr>
      <w:r>
        <w:rPr>
          <w:rFonts w:hint="eastAsia" w:ascii="彩虹粗仿宋" w:hAnsi="彩虹粗仿宋" w:eastAsia="彩虹粗仿宋" w:cs="彩虹粗仿宋"/>
          <w:bCs/>
          <w:sz w:val="32"/>
          <w:szCs w:val="32"/>
          <w:lang w:val="en-US" w:eastAsia="zh-CN"/>
        </w:rPr>
        <w:t>2.维保服务期限与响应要求</w:t>
      </w:r>
    </w:p>
    <w:p>
      <w:pPr>
        <w:spacing w:line="560" w:lineRule="exact"/>
        <w:ind w:firstLine="640" w:firstLineChars="200"/>
        <w:rPr>
          <w:rFonts w:hint="eastAsia" w:ascii="彩虹粗仿宋" w:hAnsi="彩虹粗仿宋" w:eastAsia="彩虹粗仿宋" w:cs="彩虹粗仿宋"/>
          <w:bCs/>
          <w:sz w:val="32"/>
          <w:szCs w:val="32"/>
          <w:lang w:val="en-US" w:eastAsia="zh-CN"/>
        </w:rPr>
      </w:pPr>
      <w:r>
        <w:rPr>
          <w:rFonts w:hint="eastAsia" w:ascii="彩虹粗仿宋" w:hAnsi="彩虹粗仿宋" w:eastAsia="彩虹粗仿宋" w:cs="彩虹粗仿宋"/>
          <w:bCs/>
          <w:sz w:val="32"/>
          <w:szCs w:val="32"/>
          <w:lang w:val="en-US" w:eastAsia="zh-CN"/>
        </w:rPr>
        <w:t>（1）服务期限：自项目验收合格之日起，提供至少1年的免费维保服务，免费维保期满后，需提供合理的续保方案。</w:t>
      </w:r>
    </w:p>
    <w:p>
      <w:pPr>
        <w:spacing w:line="560" w:lineRule="exact"/>
        <w:ind w:firstLine="640" w:firstLineChars="200"/>
        <w:rPr>
          <w:rFonts w:hint="eastAsia" w:ascii="彩虹粗仿宋" w:hAnsi="彩虹粗仿宋" w:eastAsia="彩虹粗仿宋" w:cs="彩虹粗仿宋"/>
          <w:bCs/>
          <w:sz w:val="32"/>
          <w:szCs w:val="32"/>
          <w:lang w:val="en-US" w:eastAsia="zh-CN"/>
        </w:rPr>
      </w:pPr>
      <w:r>
        <w:rPr>
          <w:rFonts w:hint="eastAsia" w:ascii="彩虹粗仿宋" w:hAnsi="彩虹粗仿宋" w:eastAsia="彩虹粗仿宋" w:cs="彩虹粗仿宋"/>
          <w:bCs/>
          <w:sz w:val="32"/>
          <w:szCs w:val="32"/>
          <w:lang w:val="en-US" w:eastAsia="zh-CN"/>
        </w:rPr>
        <w:t xml:space="preserve">（2）响应时间： </w:t>
      </w:r>
    </w:p>
    <w:p>
      <w:pPr>
        <w:spacing w:line="560" w:lineRule="exact"/>
        <w:ind w:firstLine="640" w:firstLineChars="200"/>
        <w:rPr>
          <w:rFonts w:hint="eastAsia" w:ascii="彩虹粗仿宋" w:hAnsi="彩虹粗仿宋" w:eastAsia="彩虹粗仿宋" w:cs="彩虹粗仿宋"/>
          <w:bCs/>
          <w:sz w:val="32"/>
          <w:szCs w:val="32"/>
          <w:lang w:val="en-US" w:eastAsia="zh-CN"/>
        </w:rPr>
      </w:pPr>
      <w:r>
        <w:rPr>
          <w:rFonts w:hint="eastAsia" w:ascii="彩虹粗仿宋" w:hAnsi="彩虹粗仿宋" w:eastAsia="彩虹粗仿宋" w:cs="彩虹粗仿宋"/>
          <w:bCs/>
          <w:sz w:val="32"/>
          <w:szCs w:val="32"/>
          <w:lang w:val="en-US" w:eastAsia="zh-CN"/>
        </w:rPr>
        <w:t>一般问题：1小时内响应，4小时内解决；</w:t>
      </w:r>
    </w:p>
    <w:p>
      <w:pPr>
        <w:spacing w:line="560" w:lineRule="exact"/>
        <w:ind w:firstLine="640" w:firstLineChars="200"/>
        <w:rPr>
          <w:rFonts w:hint="eastAsia" w:ascii="彩虹粗仿宋" w:hAnsi="彩虹粗仿宋" w:eastAsia="彩虹粗仿宋" w:cs="彩虹粗仿宋"/>
          <w:bCs/>
          <w:sz w:val="32"/>
          <w:szCs w:val="32"/>
          <w:lang w:val="en-US" w:eastAsia="zh-CN"/>
        </w:rPr>
      </w:pPr>
      <w:r>
        <w:rPr>
          <w:rFonts w:hint="eastAsia" w:ascii="彩虹粗仿宋" w:hAnsi="彩虹粗仿宋" w:eastAsia="彩虹粗仿宋" w:cs="彩虹粗仿宋"/>
          <w:bCs/>
          <w:sz w:val="32"/>
          <w:szCs w:val="32"/>
          <w:lang w:val="en-US" w:eastAsia="zh-CN"/>
        </w:rPr>
        <w:t>严重问题：30分钟内响应，2小时内到达现场，8小时内解决；</w:t>
      </w:r>
    </w:p>
    <w:p>
      <w:pPr>
        <w:spacing w:line="560" w:lineRule="exact"/>
        <w:ind w:firstLine="640" w:firstLineChars="200"/>
        <w:rPr>
          <w:rFonts w:hint="eastAsia" w:ascii="彩虹粗仿宋" w:hAnsi="彩虹粗仿宋" w:eastAsia="彩虹粗仿宋" w:cs="彩虹粗仿宋"/>
          <w:color w:val="auto"/>
          <w:sz w:val="28"/>
          <w:szCs w:val="28"/>
          <w:lang w:val="en-US" w:eastAsia="zh-CN"/>
        </w:rPr>
      </w:pPr>
      <w:r>
        <w:rPr>
          <w:rFonts w:hint="eastAsia" w:ascii="彩虹粗仿宋" w:hAnsi="彩虹粗仿宋" w:eastAsia="彩虹粗仿宋" w:cs="彩虹粗仿宋"/>
          <w:bCs/>
          <w:sz w:val="32"/>
          <w:szCs w:val="32"/>
          <w:lang w:val="en-US" w:eastAsia="zh-CN"/>
        </w:rPr>
        <w:t>重大故障：15分钟内响应，1小时内到达现场，4小时内恢复系统基本功能，24小时内彻底解决。</w:t>
      </w:r>
    </w:p>
    <w:p>
      <w:pPr>
        <w:adjustRightInd w:val="0"/>
        <w:snapToGrid w:val="0"/>
        <w:spacing w:line="560" w:lineRule="atLeast"/>
        <w:ind w:firstLine="643" w:firstLineChars="200"/>
        <w:rPr>
          <w:rFonts w:hint="eastAsia" w:ascii="彩虹粗仿宋" w:hAnsi="彩虹粗仿宋" w:eastAsia="彩虹粗仿宋" w:cs="彩虹粗仿宋"/>
          <w:b/>
          <w:snapToGrid w:val="0"/>
          <w:kern w:val="0"/>
          <w:sz w:val="32"/>
          <w:szCs w:val="32"/>
        </w:rPr>
      </w:pPr>
      <w:r>
        <w:rPr>
          <w:rFonts w:hint="eastAsia" w:ascii="彩虹粗仿宋" w:hAnsi="彩虹粗仿宋" w:eastAsia="彩虹粗仿宋" w:cs="彩虹粗仿宋"/>
          <w:b/>
          <w:snapToGrid w:val="0"/>
          <w:kern w:val="0"/>
          <w:sz w:val="32"/>
          <w:szCs w:val="32"/>
        </w:rPr>
        <w:t>（</w:t>
      </w:r>
      <w:r>
        <w:rPr>
          <w:rFonts w:hint="eastAsia" w:ascii="彩虹粗仿宋" w:hAnsi="彩虹粗仿宋" w:eastAsia="彩虹粗仿宋" w:cs="彩虹粗仿宋"/>
          <w:b/>
          <w:snapToGrid w:val="0"/>
          <w:kern w:val="0"/>
          <w:sz w:val="32"/>
          <w:szCs w:val="32"/>
          <w:lang w:val="en-US" w:eastAsia="zh-CN"/>
        </w:rPr>
        <w:t>七</w:t>
      </w:r>
      <w:r>
        <w:rPr>
          <w:rFonts w:hint="eastAsia" w:ascii="彩虹粗仿宋" w:hAnsi="彩虹粗仿宋" w:eastAsia="彩虹粗仿宋" w:cs="彩虹粗仿宋"/>
          <w:b/>
          <w:snapToGrid w:val="0"/>
          <w:kern w:val="0"/>
          <w:sz w:val="32"/>
          <w:szCs w:val="32"/>
        </w:rPr>
        <w:t>）报价要求</w:t>
      </w:r>
    </w:p>
    <w:p>
      <w:pPr>
        <w:adjustRightInd w:val="0"/>
        <w:snapToGrid w:val="0"/>
        <w:spacing w:line="560" w:lineRule="atLeast"/>
        <w:ind w:firstLine="640" w:firstLineChars="200"/>
        <w:rPr>
          <w:rFonts w:hint="eastAsia" w:ascii="彩虹粗仿宋" w:hAnsi="彩虹粗仿宋" w:eastAsia="彩虹粗仿宋" w:cs="彩虹粗仿宋"/>
          <w:snapToGrid w:val="0"/>
          <w:kern w:val="0"/>
          <w:sz w:val="32"/>
          <w:szCs w:val="32"/>
        </w:rPr>
      </w:pPr>
      <w:r>
        <w:rPr>
          <w:rFonts w:hint="eastAsia" w:ascii="彩虹粗仿宋" w:hAnsi="彩虹粗仿宋" w:eastAsia="彩虹粗仿宋" w:cs="彩虹粗仿宋"/>
          <w:snapToGrid w:val="0"/>
          <w:kern w:val="0"/>
          <w:sz w:val="32"/>
          <w:szCs w:val="32"/>
        </w:rPr>
        <w:t>无</w:t>
      </w:r>
    </w:p>
    <w:p>
      <w:pPr>
        <w:adjustRightInd w:val="0"/>
        <w:snapToGrid w:val="0"/>
        <w:spacing w:line="560" w:lineRule="atLeast"/>
        <w:ind w:firstLine="643" w:firstLineChars="200"/>
        <w:rPr>
          <w:rFonts w:hint="eastAsia" w:ascii="彩虹粗仿宋" w:hAnsi="彩虹粗仿宋" w:eastAsia="彩虹粗仿宋" w:cs="彩虹粗仿宋"/>
          <w:b/>
          <w:snapToGrid w:val="0"/>
          <w:kern w:val="0"/>
          <w:sz w:val="32"/>
          <w:szCs w:val="32"/>
        </w:rPr>
      </w:pPr>
      <w:r>
        <w:rPr>
          <w:rFonts w:hint="eastAsia" w:ascii="彩虹粗仿宋" w:hAnsi="彩虹粗仿宋" w:eastAsia="彩虹粗仿宋" w:cs="彩虹粗仿宋"/>
          <w:b/>
          <w:snapToGrid w:val="0"/>
          <w:kern w:val="0"/>
          <w:sz w:val="32"/>
          <w:szCs w:val="32"/>
        </w:rPr>
        <w:t>（</w:t>
      </w:r>
      <w:r>
        <w:rPr>
          <w:rFonts w:hint="eastAsia" w:ascii="彩虹粗仿宋" w:hAnsi="彩虹粗仿宋" w:eastAsia="彩虹粗仿宋" w:cs="彩虹粗仿宋"/>
          <w:b/>
          <w:snapToGrid w:val="0"/>
          <w:kern w:val="0"/>
          <w:sz w:val="32"/>
          <w:szCs w:val="32"/>
          <w:lang w:val="en-US" w:eastAsia="zh-CN"/>
        </w:rPr>
        <w:t>八</w:t>
      </w:r>
      <w:r>
        <w:rPr>
          <w:rFonts w:hint="eastAsia" w:ascii="彩虹粗仿宋" w:hAnsi="彩虹粗仿宋" w:eastAsia="彩虹粗仿宋" w:cs="彩虹粗仿宋"/>
          <w:b/>
          <w:snapToGrid w:val="0"/>
          <w:kern w:val="0"/>
          <w:sz w:val="32"/>
          <w:szCs w:val="32"/>
        </w:rPr>
        <w:t>）费用支付和履约保证金缴交</w:t>
      </w:r>
    </w:p>
    <w:p>
      <w:pPr>
        <w:spacing w:line="560" w:lineRule="exact"/>
        <w:ind w:firstLine="640" w:firstLineChars="200"/>
        <w:rPr>
          <w:rFonts w:hint="default" w:ascii="彩虹粗仿宋" w:hAnsi="彩虹粗仿宋" w:eastAsia="彩虹粗仿宋" w:cs="彩虹粗仿宋"/>
          <w:bCs/>
          <w:sz w:val="32"/>
          <w:szCs w:val="32"/>
          <w:lang w:val="en-US" w:eastAsia="zh-CN"/>
        </w:rPr>
      </w:pPr>
      <w:r>
        <w:rPr>
          <w:rFonts w:hint="eastAsia" w:ascii="彩虹粗仿宋" w:hAnsi="彩虹粗仿宋" w:eastAsia="彩虹粗仿宋" w:cs="彩虹粗仿宋"/>
          <w:bCs/>
          <w:sz w:val="32"/>
          <w:szCs w:val="32"/>
          <w:lang w:val="en-US" w:eastAsia="zh-CN"/>
        </w:rPr>
        <w:t>以邀请函为准</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黑体">
    <w:panose1 w:val="03000509000000000000"/>
    <w:charset w:val="86"/>
    <w:family w:val="auto"/>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9sZGvRAAAAAgEAAA8AAAAAAAAAAQAgAAAAIgAAAGRycy9kb3ducmV2LnhtbFBLAQIUABQAAAAI&#10;AIdO4kAD09VxLQIAAFIEAAAOAAAAAAAAAAEAIAAAACABAABkcnMvZTJvRG9jLnhtbFBLBQYAAAAA&#10;BgAGAFkBAA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81" w:lineRule="exact"/>
      <w:ind w:firstLine="6430"/>
    </w:pPr>
    <w:r>
      <mc:AlternateContent>
        <mc:Choice Requires="wps">
          <w:drawing>
            <wp:anchor distT="0" distB="0" distL="114300" distR="114300" simplePos="0" relativeHeight="251659264" behindDoc="0" locked="0" layoutInCell="0" allowOverlap="1">
              <wp:simplePos x="0" y="0"/>
              <wp:positionH relativeFrom="page">
                <wp:posOffset>892810</wp:posOffset>
              </wp:positionH>
              <wp:positionV relativeFrom="page">
                <wp:posOffset>810895</wp:posOffset>
              </wp:positionV>
              <wp:extent cx="5888990" cy="9525"/>
              <wp:effectExtent l="0" t="0" r="0" b="9525"/>
              <wp:wrapNone/>
              <wp:docPr id="160061051" name="Rectangle 3"/>
              <wp:cNvGraphicFramePr/>
              <a:graphic xmlns:a="http://schemas.openxmlformats.org/drawingml/2006/main">
                <a:graphicData uri="http://schemas.microsoft.com/office/word/2010/wordprocessingShape">
                  <wps:wsp>
                    <wps:cNvSpPr>
                      <a:spLocks noChangeArrowheads="1"/>
                    </wps:cNvSpPr>
                    <wps:spPr bwMode="auto">
                      <a:xfrm>
                        <a:off x="0" y="0"/>
                        <a:ext cx="5888990" cy="952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70.3pt;margin-top:63.85pt;height:0.75pt;width:463.7pt;mso-position-horizontal-relative:page;mso-position-vertical-relative:page;z-index:251659264;mso-width-relative:page;mso-height-relative:page;" fillcolor="#000000" filled="t" stroked="f" coordsize="21600,21600" o:allowincell="f" o:gfxdata="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y7uxtkAAAAMAQAADwAA&#10;AAAAAAABACAAAAAiAAAAZHJzL2Rvd25yZXYueG1sUEsBAhQAFAAAAAgAh07iQN1rADAVAgAALwQA&#10;AA4AAAAAAAAAAQAgAAAAKAEAAGRycy9lMm9Eb2MueG1sUEsFBgAAAAAGAAYAWQEAAK8FAAAAAA==&#10;">
              <v:fill on="t" focussize="0,0"/>
              <v:stroke on="f"/>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9F82CD"/>
    <w:multiLevelType w:val="singleLevel"/>
    <w:tmpl w:val="FF9F82C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kZTE3OWNhYmQ2ODQzOTE4NDUyYWM1M2JkZjk1ZDUifQ=="/>
  </w:docVars>
  <w:rsids>
    <w:rsidRoot w:val="00432147"/>
    <w:rsid w:val="00090DB0"/>
    <w:rsid w:val="000C2A7C"/>
    <w:rsid w:val="00153E27"/>
    <w:rsid w:val="001628B5"/>
    <w:rsid w:val="00164EF9"/>
    <w:rsid w:val="00273667"/>
    <w:rsid w:val="002B6754"/>
    <w:rsid w:val="002B6884"/>
    <w:rsid w:val="00366BF5"/>
    <w:rsid w:val="003747EE"/>
    <w:rsid w:val="00382820"/>
    <w:rsid w:val="0038610A"/>
    <w:rsid w:val="00432147"/>
    <w:rsid w:val="00436869"/>
    <w:rsid w:val="00490E96"/>
    <w:rsid w:val="004D2ACF"/>
    <w:rsid w:val="004D3667"/>
    <w:rsid w:val="0056494E"/>
    <w:rsid w:val="00581AF7"/>
    <w:rsid w:val="005C71FD"/>
    <w:rsid w:val="005E1CCD"/>
    <w:rsid w:val="005F31C2"/>
    <w:rsid w:val="00616D61"/>
    <w:rsid w:val="006478A9"/>
    <w:rsid w:val="00696F81"/>
    <w:rsid w:val="00721B36"/>
    <w:rsid w:val="00747DA6"/>
    <w:rsid w:val="0076151C"/>
    <w:rsid w:val="007E7123"/>
    <w:rsid w:val="008B0B39"/>
    <w:rsid w:val="008B1F00"/>
    <w:rsid w:val="008C4EF6"/>
    <w:rsid w:val="00962566"/>
    <w:rsid w:val="00997D1D"/>
    <w:rsid w:val="009C5C2D"/>
    <w:rsid w:val="00A23772"/>
    <w:rsid w:val="00A529A4"/>
    <w:rsid w:val="00A54C77"/>
    <w:rsid w:val="00AA2DA3"/>
    <w:rsid w:val="00AD6F70"/>
    <w:rsid w:val="00AF1C12"/>
    <w:rsid w:val="00B9189D"/>
    <w:rsid w:val="00B96404"/>
    <w:rsid w:val="00C501E5"/>
    <w:rsid w:val="00C70ECE"/>
    <w:rsid w:val="00C9704B"/>
    <w:rsid w:val="00CD2D4D"/>
    <w:rsid w:val="00CF0F98"/>
    <w:rsid w:val="00CF3E2F"/>
    <w:rsid w:val="00D24711"/>
    <w:rsid w:val="00DF742F"/>
    <w:rsid w:val="00E21E7D"/>
    <w:rsid w:val="00E5139D"/>
    <w:rsid w:val="00E70B63"/>
    <w:rsid w:val="00E83D9C"/>
    <w:rsid w:val="00EB64B6"/>
    <w:rsid w:val="00F7583C"/>
    <w:rsid w:val="00F921E3"/>
    <w:rsid w:val="00FB470C"/>
    <w:rsid w:val="010F4D4C"/>
    <w:rsid w:val="038F32F5"/>
    <w:rsid w:val="08EA11A5"/>
    <w:rsid w:val="0E5B0D53"/>
    <w:rsid w:val="0E8F6E00"/>
    <w:rsid w:val="123A52FF"/>
    <w:rsid w:val="1D8E417D"/>
    <w:rsid w:val="1FEF807A"/>
    <w:rsid w:val="22DF76F2"/>
    <w:rsid w:val="25AB6636"/>
    <w:rsid w:val="291A7E84"/>
    <w:rsid w:val="2BEBB957"/>
    <w:rsid w:val="2E0B6E3C"/>
    <w:rsid w:val="2E9871B8"/>
    <w:rsid w:val="2FFD7861"/>
    <w:rsid w:val="336D632F"/>
    <w:rsid w:val="3BF06B27"/>
    <w:rsid w:val="3DEE62BF"/>
    <w:rsid w:val="3EB7C93A"/>
    <w:rsid w:val="3F471E68"/>
    <w:rsid w:val="4A92412F"/>
    <w:rsid w:val="4BEB560D"/>
    <w:rsid w:val="4E8F34FF"/>
    <w:rsid w:val="56174DAE"/>
    <w:rsid w:val="57471EE4"/>
    <w:rsid w:val="586C0428"/>
    <w:rsid w:val="5BCFC2D7"/>
    <w:rsid w:val="625A6C6C"/>
    <w:rsid w:val="769F59BD"/>
    <w:rsid w:val="77FE3BC1"/>
    <w:rsid w:val="77FF3CE8"/>
    <w:rsid w:val="7F7550B4"/>
    <w:rsid w:val="7FC548F6"/>
    <w:rsid w:val="7FF59625"/>
    <w:rsid w:val="7FF7D713"/>
    <w:rsid w:val="7FFF82DA"/>
    <w:rsid w:val="AF799FC9"/>
    <w:rsid w:val="AFFFA826"/>
    <w:rsid w:val="B7AF2A00"/>
    <w:rsid w:val="BFFD1FC2"/>
    <w:rsid w:val="ED3E1615"/>
    <w:rsid w:val="F37D8447"/>
    <w:rsid w:val="F47F3235"/>
    <w:rsid w:val="F8574CCD"/>
    <w:rsid w:val="FFFD7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7"/>
      <w:szCs w:val="27"/>
    </w:rPr>
  </w:style>
  <w:style w:type="paragraph" w:styleId="3">
    <w:name w:val="Balloon Text"/>
    <w:basedOn w:val="1"/>
    <w:link w:val="13"/>
    <w:semiHidden/>
    <w:unhideWhenUsed/>
    <w:qFormat/>
    <w:uiPriority w:val="99"/>
    <w:rPr>
      <w:sz w:val="18"/>
      <w:szCs w:val="18"/>
    </w:rPr>
  </w:style>
  <w:style w:type="paragraph" w:styleId="4">
    <w:name w:val="footer"/>
    <w:basedOn w:val="1"/>
    <w:unhideWhenUsed/>
    <w:qFormat/>
    <w:uiPriority w:val="99"/>
    <w:pPr>
      <w:tabs>
        <w:tab w:val="center" w:pos="4153"/>
        <w:tab w:val="right" w:pos="8306"/>
      </w:tabs>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jc w:val="left"/>
    </w:pPr>
    <w:rPr>
      <w:rFonts w:ascii="宋体" w:hAnsi="宋体" w:eastAsia="宋体" w:cs="宋体"/>
      <w:kern w:val="0"/>
      <w:sz w:val="24"/>
      <w:szCs w:val="24"/>
    </w:rPr>
  </w:style>
  <w:style w:type="table" w:styleId="8">
    <w:name w:val="Table Grid"/>
    <w:basedOn w:val="7"/>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99"/>
    <w:rPr>
      <w:rFonts w:asciiTheme="minorHAnsi" w:hAnsiTheme="minorHAnsi" w:eastAsiaTheme="minorEastAsia" w:cstheme="minorBidi"/>
      <w:kern w:val="2"/>
      <w:sz w:val="18"/>
      <w:szCs w:val="18"/>
    </w:rPr>
  </w:style>
  <w:style w:type="paragraph" w:customStyle="1" w:styleId="11">
    <w:name w:val="p0"/>
    <w:basedOn w:val="1"/>
    <w:qFormat/>
    <w:uiPriority w:val="0"/>
    <w:pPr>
      <w:widowControl/>
    </w:pPr>
    <w:rPr>
      <w:kern w:val="0"/>
      <w:szCs w:val="21"/>
    </w:rPr>
  </w:style>
  <w:style w:type="paragraph" w:customStyle="1" w:styleId="12">
    <w:name w:val="表格文字"/>
    <w:basedOn w:val="1"/>
    <w:qFormat/>
    <w:uiPriority w:val="0"/>
    <w:pPr>
      <w:spacing w:line="276" w:lineRule="auto"/>
    </w:pPr>
    <w:rPr>
      <w:rFonts w:ascii="Times New Roman" w:hAnsi="Times New Roman" w:eastAsia="宋体" w:cs="Times New Roman"/>
      <w:szCs w:val="24"/>
    </w:rPr>
  </w:style>
  <w:style w:type="character" w:customStyle="1" w:styleId="13">
    <w:name w:val="批注框文本 Char"/>
    <w:basedOn w:val="9"/>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CCB</Company>
  <Pages>5</Pages>
  <Words>278</Words>
  <Characters>1587</Characters>
  <Lines>13</Lines>
  <Paragraphs>3</Paragraphs>
  <TotalTime>1</TotalTime>
  <ScaleCrop>false</ScaleCrop>
  <LinksUpToDate>false</LinksUpToDate>
  <CharactersWithSpaces>1862</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2024-05-19T19:03:00Z</dcterms:created>
  <dc:creator>Apache POI</dc:creator>
  <cp:lastModifiedBy>Administrator</cp:lastModifiedBy>
  <cp:lastPrinted>2025-02-12T14:28:00Z</cp:lastPrinted>
  <dcterms:modified xsi:type="dcterms:W3CDTF">2026-03-04T08:16:11Z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9F590ECA588C43A1A624F6D34FCFC312_13</vt:lpwstr>
  </property>
</Properties>
</file>